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5FEC" w14:textId="7B0C4D2E" w:rsidR="00136CB4" w:rsidRDefault="00136CB4" w:rsidP="00136CB4">
      <w:r>
        <w:t xml:space="preserve">Actualmente, para el mes </w:t>
      </w:r>
      <w:r w:rsidR="0028324F">
        <w:t>juni</w:t>
      </w:r>
      <w:r>
        <w:t>o no se han realizado reuniones o comités hasta nueva</w:t>
      </w:r>
    </w:p>
    <w:p w14:paraId="10AFD04B" w14:textId="5159AFC8" w:rsidR="00990378" w:rsidRDefault="00136CB4" w:rsidP="00136CB4">
      <w:r>
        <w:t>orden</w:t>
      </w:r>
    </w:p>
    <w:sectPr w:rsidR="009903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B4"/>
    <w:rsid w:val="00136CB4"/>
    <w:rsid w:val="0028324F"/>
    <w:rsid w:val="0099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8F8A"/>
  <w15:chartTrackingRefBased/>
  <w15:docId w15:val="{16C8C92C-0CB4-4D78-8017-5BB6EAD8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2026-05-07T13:58:00Z</dcterms:created>
  <dcterms:modified xsi:type="dcterms:W3CDTF">2026-06-06T00:05:00Z</dcterms:modified>
</cp:coreProperties>
</file>